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附件3：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kern w:val="2"/>
          <w:sz w:val="21"/>
          <w:szCs w:val="21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_GoBack"/>
      <w:r>
        <w:rPr>
          <w:rFonts w:hint="eastAsia" w:ascii="仿宋_GB2312" w:hAnsi="宋体" w:eastAsia="仿宋_GB2312" w:cs="仿宋_GB2312"/>
          <w:b/>
          <w:bCs/>
          <w:kern w:val="0"/>
          <w:sz w:val="36"/>
          <w:szCs w:val="36"/>
          <w:lang w:val="en-US" w:eastAsia="zh-CN" w:bidi="ar"/>
        </w:rPr>
        <w:t>曲江区统计局政府信息公开告知书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韶曲统告〔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〕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8"/>
          <w:szCs w:val="28"/>
          <w:u w:val="single"/>
          <w:lang w:val="en-US" w:eastAsia="zh-CN" w:bidi="ar"/>
        </w:rPr>
        <w:t xml:space="preserve">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您（单位）向我局提出政府信息公开申请，我局于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年 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日依法予以受理。根据《中华人民共和国政府信息公开条例》的规定，现对您（单位）提出的申请答复如下：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特此告知。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1920" w:firstLineChars="80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曲江区统计局政府信息</w:t>
      </w: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工作领导小组办公室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                                     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年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月</w:t>
      </w:r>
      <w:r>
        <w:rPr>
          <w:rFonts w:hint="eastAsia" w:ascii="仿宋_GB2312" w:hAnsi="宋体" w:eastAsia="仿宋_GB2312" w:cs="宋体"/>
          <w:kern w:val="0"/>
          <w:sz w:val="28"/>
          <w:szCs w:val="28"/>
          <w:lang w:val="en-US" w:eastAsia="zh-CN" w:bidi="ar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28"/>
          <w:szCs w:val="28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472E1"/>
    <w:rsid w:val="5E94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2024-06-13T01:53:00Z</dcterms:created>
  <dc:creator>Administrator</dc:creator>
  <cp:lastModifiedBy>Administrator</cp:lastModifiedBy>
  <dcterms:modified xsi:type="dcterms:W3CDTF">2024-06-13T01:53:51Z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D4D973C97B7E49629CA69D07DB4C83A4</vt:lpwstr>
  </property>
</Properties>
</file>