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区发改局开展组织学习十九届四中全会</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精神宣讲会</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eastAsia="仿宋_GB2312"/>
          <w:sz w:val="32"/>
          <w:szCs w:val="32"/>
        </w:rPr>
        <w:t>万众瞩目的党的十九届四中全会在北京胜利召开。连日来，中央和省、市、区就学习宣传和贯彻落实这次会议精神分别召开专题会议，进行了</w:t>
      </w:r>
      <w:bookmarkStart w:id="0" w:name="_GoBack"/>
      <w:bookmarkEnd w:id="0"/>
      <w:r>
        <w:rPr>
          <w:rFonts w:hint="eastAsia" w:eastAsia="仿宋_GB2312"/>
          <w:sz w:val="32"/>
          <w:szCs w:val="32"/>
        </w:rPr>
        <w:t>部署安排。</w:t>
      </w:r>
      <w:r>
        <w:rPr>
          <w:rFonts w:hint="eastAsia" w:ascii="仿宋_GB2312" w:hAnsi="仿宋_GB2312" w:eastAsia="仿宋_GB2312" w:cs="仿宋_GB2312"/>
          <w:sz w:val="32"/>
          <w:szCs w:val="32"/>
        </w:rPr>
        <w:t>为学习贯彻习近平新时代中国特色社会主义思想，及时跟进学习</w:t>
      </w:r>
      <w:r>
        <w:rPr>
          <w:rFonts w:hint="eastAsia" w:ascii="仿宋_GB2312" w:hAnsi="仿宋_GB2312" w:eastAsia="仿宋_GB2312" w:cs="仿宋_GB2312"/>
          <w:sz w:val="32"/>
          <w:szCs w:val="32"/>
          <w:lang w:eastAsia="zh-CN"/>
        </w:rPr>
        <w:t>习近平总书记重要讲话重要指示批示精神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日上午，区发改局邀请曲江党校讲师廖冬英同志进行学习十九届四中全会精神宣讲。局党组成员、副局长曾韶庆同志主持宣讲活动。</w:t>
      </w:r>
    </w:p>
    <w:p>
      <w:pPr>
        <w:ind w:firstLine="640" w:firstLineChars="200"/>
        <w:rPr>
          <w:rFonts w:ascii="仿宋_GB2312" w:hAnsi="仿宋_GB2312" w:eastAsia="仿宋_GB2312" w:cs="仿宋_GB2312"/>
          <w:sz w:val="32"/>
          <w:szCs w:val="32"/>
        </w:rPr>
      </w:pPr>
      <w:r>
        <w:rPr>
          <w:rFonts w:hint="eastAsia" w:eastAsia="仿宋_GB2312"/>
          <w:sz w:val="32"/>
          <w:szCs w:val="32"/>
        </w:rPr>
        <w:t>召开专题宣讲学习会议，是传达学习党的十九届四中全会精神，把党员干部的思想和行动统一到十九届四中全会精神上来，把智慧和力量凝聚到落实十九届四中全会提出的重大战略部署和各项重大任务上来，以实际行动贯彻落实好四中全会精神，扎实的做好发改各项工作，为推进国家治理体系和治理能力现代化努力奋斗。</w:t>
      </w: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736C"/>
    <w:rsid w:val="00172A27"/>
    <w:rsid w:val="002E743E"/>
    <w:rsid w:val="0034250E"/>
    <w:rsid w:val="00385A1C"/>
    <w:rsid w:val="00536AB0"/>
    <w:rsid w:val="0063164B"/>
    <w:rsid w:val="008F4166"/>
    <w:rsid w:val="00F31FBE"/>
    <w:rsid w:val="184C31D9"/>
    <w:rsid w:val="55C0518F"/>
    <w:rsid w:val="6CF3058D"/>
    <w:rsid w:val="7F512A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1</Pages>
  <Words>52</Words>
  <Characters>301</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2020-01-16T08:57:00Z</dcterms:created>
  <dc:creator>zhaoxinlei</dc:creator>
  <cp:lastModifiedBy>Administrator</cp:lastModifiedBy>
  <dcterms:modified xsi:type="dcterms:W3CDTF">2022-08-22T09:07:34Z</dcterms:modified>
  <dc:title>区发改局开展组织学习十九届四中全会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